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E2DA" w14:textId="562048DC" w:rsidR="00CC50D2" w:rsidRPr="008417A2" w:rsidRDefault="008417A2" w:rsidP="008417A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</w:t>
      </w:r>
      <w:r w:rsidR="008355A1" w:rsidRPr="008417A2">
        <w:rPr>
          <w:b/>
          <w:bCs/>
          <w:sz w:val="28"/>
          <w:szCs w:val="28"/>
        </w:rPr>
        <w:t>onroe-Union Breakfast Rotary</w:t>
      </w:r>
    </w:p>
    <w:p w14:paraId="45B5EB2F" w14:textId="1FA9F1A8" w:rsidR="008355A1" w:rsidRDefault="008355A1" w:rsidP="008355A1">
      <w:pPr>
        <w:jc w:val="center"/>
      </w:pPr>
      <w:r w:rsidRPr="008417A2">
        <w:rPr>
          <w:b/>
          <w:bCs/>
          <w:sz w:val="28"/>
          <w:szCs w:val="28"/>
        </w:rPr>
        <w:t>Scholarship Application 202</w:t>
      </w:r>
      <w:r w:rsidR="003A1F17">
        <w:rPr>
          <w:b/>
          <w:bCs/>
          <w:sz w:val="28"/>
          <w:szCs w:val="28"/>
        </w:rPr>
        <w:t>5</w:t>
      </w:r>
    </w:p>
    <w:p w14:paraId="4705FD9E" w14:textId="2159A2E3" w:rsidR="008355A1" w:rsidRPr="008417A2" w:rsidRDefault="008355A1" w:rsidP="008355A1">
      <w:pPr>
        <w:rPr>
          <w:sz w:val="28"/>
          <w:szCs w:val="28"/>
        </w:rPr>
      </w:pPr>
      <w:r w:rsidRPr="00511CD8">
        <w:rPr>
          <w:b/>
          <w:bCs/>
          <w:sz w:val="28"/>
          <w:szCs w:val="28"/>
        </w:rPr>
        <w:t>Attention Counselors</w:t>
      </w:r>
      <w:r w:rsidRPr="008417A2">
        <w:rPr>
          <w:sz w:val="28"/>
          <w:szCs w:val="28"/>
        </w:rPr>
        <w:t xml:space="preserve">:  </w:t>
      </w:r>
      <w:r w:rsidR="00DA5BDE">
        <w:rPr>
          <w:sz w:val="28"/>
          <w:szCs w:val="28"/>
        </w:rPr>
        <w:t xml:space="preserve">Please </w:t>
      </w:r>
      <w:r w:rsidRPr="008417A2">
        <w:rPr>
          <w:sz w:val="28"/>
          <w:szCs w:val="28"/>
        </w:rPr>
        <w:t>forward this application to all interested seniors.</w:t>
      </w:r>
      <w:r w:rsidR="008417A2" w:rsidRPr="008417A2">
        <w:rPr>
          <w:sz w:val="28"/>
          <w:szCs w:val="28"/>
        </w:rPr>
        <w:t xml:space="preserve">  </w:t>
      </w:r>
    </w:p>
    <w:p w14:paraId="47FBD2DC" w14:textId="19CC0222" w:rsidR="008355A1" w:rsidRPr="008417A2" w:rsidRDefault="008355A1" w:rsidP="008355A1">
      <w:pPr>
        <w:rPr>
          <w:sz w:val="28"/>
          <w:szCs w:val="28"/>
        </w:rPr>
      </w:pPr>
      <w:r w:rsidRPr="00511CD8">
        <w:rPr>
          <w:b/>
          <w:bCs/>
          <w:sz w:val="28"/>
          <w:szCs w:val="28"/>
        </w:rPr>
        <w:t>Attention Applicants</w:t>
      </w:r>
      <w:r w:rsidRPr="008417A2">
        <w:rPr>
          <w:sz w:val="28"/>
          <w:szCs w:val="28"/>
        </w:rPr>
        <w:t>:</w:t>
      </w:r>
    </w:p>
    <w:p w14:paraId="26A0DD06" w14:textId="68B9B35C" w:rsidR="008355A1" w:rsidRPr="008417A2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 xml:space="preserve">The Monroe-Union Breakfast Rotary Scholarship is based on </w:t>
      </w:r>
      <w:r w:rsidRPr="008417A2">
        <w:rPr>
          <w:b/>
          <w:bCs/>
          <w:sz w:val="28"/>
          <w:szCs w:val="28"/>
        </w:rPr>
        <w:t>community service</w:t>
      </w:r>
      <w:r w:rsidRPr="008417A2">
        <w:rPr>
          <w:sz w:val="28"/>
          <w:szCs w:val="28"/>
        </w:rPr>
        <w:t>. This is not a need-based scholarship and please do not send academic transcripts.</w:t>
      </w:r>
    </w:p>
    <w:p w14:paraId="6A47EA01" w14:textId="77777777" w:rsidR="008355A1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>Please complete the attached application and write the requested essay.</w:t>
      </w:r>
    </w:p>
    <w:p w14:paraId="63E32A25" w14:textId="488CFDAF" w:rsidR="003A1F17" w:rsidRPr="00AD0DE9" w:rsidRDefault="003A1F17" w:rsidP="00AD0DE9">
      <w:pPr>
        <w:rPr>
          <w:b/>
          <w:bCs/>
          <w:sz w:val="28"/>
          <w:szCs w:val="28"/>
        </w:rPr>
      </w:pPr>
      <w:r w:rsidRPr="00AD0DE9">
        <w:rPr>
          <w:b/>
          <w:bCs/>
          <w:sz w:val="28"/>
          <w:szCs w:val="28"/>
        </w:rPr>
        <w:t>Modified essay this year: “</w:t>
      </w:r>
      <w:r w:rsidR="00AD0DE9" w:rsidRPr="00E81259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Since Rotary International's motto is "Service Above Self", what have you done in the area of service to people, the community and/or the world to deserve this scholarship.  How do your service activities align</w:t>
      </w:r>
      <w:r w:rsidR="00E81259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D0DE9" w:rsidRPr="00E81259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with the Core Projects (Causes) of Rotary International</w:t>
      </w:r>
      <w:r w:rsidR="00AD0DE9" w:rsidRPr="00AD0DE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?”</w:t>
      </w:r>
    </w:p>
    <w:p w14:paraId="34AB3733" w14:textId="5B5BC199" w:rsidR="008355A1" w:rsidRPr="008417A2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 xml:space="preserve">Both the application and the essay are to be mailed or emailed no later than </w:t>
      </w:r>
      <w:r w:rsidR="003A1F17">
        <w:rPr>
          <w:sz w:val="28"/>
          <w:szCs w:val="28"/>
        </w:rPr>
        <w:t>December 24, 2024.</w:t>
      </w:r>
    </w:p>
    <w:p w14:paraId="5F832118" w14:textId="77777777" w:rsidR="008355A1" w:rsidRPr="008417A2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 xml:space="preserve">Mail to: </w:t>
      </w:r>
    </w:p>
    <w:p w14:paraId="30A6005D" w14:textId="77777777" w:rsidR="008355A1" w:rsidRPr="008417A2" w:rsidRDefault="008355A1" w:rsidP="008355A1">
      <w:pPr>
        <w:pStyle w:val="ListParagraph"/>
        <w:rPr>
          <w:sz w:val="28"/>
          <w:szCs w:val="28"/>
        </w:rPr>
      </w:pPr>
      <w:r w:rsidRPr="008417A2">
        <w:rPr>
          <w:sz w:val="28"/>
          <w:szCs w:val="28"/>
        </w:rPr>
        <w:t>Monroe-Union Breakfast Rotary Club</w:t>
      </w:r>
    </w:p>
    <w:p w14:paraId="0031742F" w14:textId="77777777" w:rsidR="008355A1" w:rsidRPr="008417A2" w:rsidRDefault="008355A1" w:rsidP="008355A1">
      <w:pPr>
        <w:pStyle w:val="ListParagraph"/>
        <w:rPr>
          <w:sz w:val="28"/>
          <w:szCs w:val="28"/>
        </w:rPr>
      </w:pPr>
      <w:r w:rsidRPr="008417A2">
        <w:rPr>
          <w:sz w:val="28"/>
          <w:szCs w:val="28"/>
        </w:rPr>
        <w:t>PO Box 655</w:t>
      </w:r>
    </w:p>
    <w:p w14:paraId="1937D1DF" w14:textId="7193A765" w:rsidR="008355A1" w:rsidRPr="008417A2" w:rsidRDefault="008355A1" w:rsidP="008355A1">
      <w:pPr>
        <w:pStyle w:val="ListParagraph"/>
        <w:rPr>
          <w:sz w:val="28"/>
          <w:szCs w:val="28"/>
        </w:rPr>
      </w:pPr>
      <w:r w:rsidRPr="008417A2">
        <w:rPr>
          <w:sz w:val="28"/>
          <w:szCs w:val="28"/>
        </w:rPr>
        <w:t>Monroe, NC 28111-0655</w:t>
      </w:r>
    </w:p>
    <w:p w14:paraId="714C8FFB" w14:textId="4889CBA5" w:rsidR="008355A1" w:rsidRPr="008417A2" w:rsidRDefault="008355A1" w:rsidP="008355A1">
      <w:pPr>
        <w:pStyle w:val="ListParagraph"/>
        <w:rPr>
          <w:sz w:val="28"/>
          <w:szCs w:val="28"/>
        </w:rPr>
      </w:pPr>
      <w:r w:rsidRPr="008417A2">
        <w:rPr>
          <w:sz w:val="28"/>
          <w:szCs w:val="28"/>
        </w:rPr>
        <w:t>OR</w:t>
      </w:r>
    </w:p>
    <w:p w14:paraId="427AA0E0" w14:textId="2E2D5399" w:rsidR="008355A1" w:rsidRPr="008417A2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>Email to:</w:t>
      </w:r>
    </w:p>
    <w:p w14:paraId="1BECE3B5" w14:textId="0789213C" w:rsidR="008355A1" w:rsidRPr="008417A2" w:rsidRDefault="00664770" w:rsidP="008355A1">
      <w:pPr>
        <w:pStyle w:val="ListParagraph"/>
        <w:rPr>
          <w:sz w:val="28"/>
          <w:szCs w:val="28"/>
        </w:rPr>
      </w:pPr>
      <w:hyperlink r:id="rId8" w:history="1">
        <w:r w:rsidR="008355A1" w:rsidRPr="008417A2">
          <w:rPr>
            <w:rStyle w:val="Hyperlink"/>
            <w:sz w:val="28"/>
            <w:szCs w:val="28"/>
          </w:rPr>
          <w:t>Bleckey2@gmail.com</w:t>
        </w:r>
      </w:hyperlink>
    </w:p>
    <w:p w14:paraId="32CCA881" w14:textId="70692F0F" w:rsidR="008355A1" w:rsidRPr="008417A2" w:rsidRDefault="008355A1" w:rsidP="008355A1">
      <w:pPr>
        <w:pStyle w:val="ListParagraph"/>
        <w:rPr>
          <w:sz w:val="28"/>
          <w:szCs w:val="28"/>
        </w:rPr>
      </w:pPr>
    </w:p>
    <w:p w14:paraId="0E3F3642" w14:textId="408F0598" w:rsidR="008355A1" w:rsidRPr="008417A2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>After all the essays are received, the Monroe-Union Breakfast Rotary Club will select</w:t>
      </w:r>
      <w:r w:rsidR="001A20B7">
        <w:rPr>
          <w:sz w:val="28"/>
          <w:szCs w:val="28"/>
        </w:rPr>
        <w:t xml:space="preserve"> </w:t>
      </w:r>
      <w:r w:rsidRPr="008417A2">
        <w:rPr>
          <w:sz w:val="28"/>
          <w:szCs w:val="28"/>
        </w:rPr>
        <w:t>finalist</w:t>
      </w:r>
      <w:r w:rsidR="001A20B7">
        <w:rPr>
          <w:sz w:val="28"/>
          <w:szCs w:val="28"/>
        </w:rPr>
        <w:t>(s)</w:t>
      </w:r>
      <w:r w:rsidRPr="008417A2">
        <w:rPr>
          <w:sz w:val="28"/>
          <w:szCs w:val="28"/>
        </w:rPr>
        <w:t xml:space="preserve"> from each </w:t>
      </w:r>
      <w:r w:rsidR="004943D9">
        <w:rPr>
          <w:sz w:val="28"/>
          <w:szCs w:val="28"/>
        </w:rPr>
        <w:t xml:space="preserve">eligible </w:t>
      </w:r>
      <w:r w:rsidR="00DA5BDE">
        <w:rPr>
          <w:sz w:val="28"/>
          <w:szCs w:val="28"/>
        </w:rPr>
        <w:t xml:space="preserve">public </w:t>
      </w:r>
      <w:r w:rsidRPr="008417A2">
        <w:rPr>
          <w:sz w:val="28"/>
          <w:szCs w:val="28"/>
        </w:rPr>
        <w:t>high school in Union County.</w:t>
      </w:r>
    </w:p>
    <w:p w14:paraId="5633E0E2" w14:textId="47FFF974" w:rsidR="008355A1" w:rsidRPr="008417A2" w:rsidRDefault="008355A1" w:rsidP="00835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17A2">
        <w:rPr>
          <w:sz w:val="28"/>
          <w:szCs w:val="28"/>
        </w:rPr>
        <w:t>These finalists will be asked to make a 10 minute</w:t>
      </w:r>
      <w:r w:rsidR="00DA5BDE">
        <w:rPr>
          <w:sz w:val="28"/>
          <w:szCs w:val="28"/>
        </w:rPr>
        <w:t>,</w:t>
      </w:r>
      <w:r w:rsidRPr="008417A2">
        <w:rPr>
          <w:sz w:val="28"/>
          <w:szCs w:val="28"/>
        </w:rPr>
        <w:t xml:space="preserve"> </w:t>
      </w:r>
      <w:r w:rsidR="00340287">
        <w:rPr>
          <w:sz w:val="28"/>
          <w:szCs w:val="28"/>
        </w:rPr>
        <w:t xml:space="preserve">in person </w:t>
      </w:r>
      <w:r w:rsidRPr="008417A2">
        <w:rPr>
          <w:sz w:val="28"/>
          <w:szCs w:val="28"/>
        </w:rPr>
        <w:t>verbal presen</w:t>
      </w:r>
      <w:r w:rsidR="008417A2" w:rsidRPr="008417A2">
        <w:rPr>
          <w:sz w:val="28"/>
          <w:szCs w:val="28"/>
        </w:rPr>
        <w:t>tat</w:t>
      </w:r>
      <w:r w:rsidRPr="008417A2">
        <w:rPr>
          <w:sz w:val="28"/>
          <w:szCs w:val="28"/>
        </w:rPr>
        <w:t>ion on their community service activities to the club</w:t>
      </w:r>
      <w:r w:rsidR="0093741B">
        <w:rPr>
          <w:sz w:val="28"/>
          <w:szCs w:val="28"/>
        </w:rPr>
        <w:t>.</w:t>
      </w:r>
      <w:r w:rsidRPr="008417A2">
        <w:rPr>
          <w:sz w:val="28"/>
          <w:szCs w:val="28"/>
        </w:rPr>
        <w:t xml:space="preserve">  </w:t>
      </w:r>
      <w:r w:rsidR="008417A2" w:rsidRPr="008417A2">
        <w:rPr>
          <w:sz w:val="28"/>
          <w:szCs w:val="28"/>
        </w:rPr>
        <w:t xml:space="preserve">Your counselor will also be invited to attend.  Dates will be advised later. </w:t>
      </w:r>
      <w:r w:rsidR="00127B31">
        <w:rPr>
          <w:sz w:val="28"/>
          <w:szCs w:val="28"/>
        </w:rPr>
        <w:t>Scholarships will be announced after all the presentations are completed.</w:t>
      </w:r>
    </w:p>
    <w:p w14:paraId="63DBA552" w14:textId="7C6225EF" w:rsidR="008355A1" w:rsidRPr="008417A2" w:rsidRDefault="008355A1" w:rsidP="008355A1">
      <w:pPr>
        <w:pStyle w:val="ListParagraph"/>
        <w:rPr>
          <w:sz w:val="28"/>
          <w:szCs w:val="28"/>
        </w:rPr>
      </w:pPr>
    </w:p>
    <w:p w14:paraId="5C563849" w14:textId="2CB3C494" w:rsidR="008355A1" w:rsidRPr="008417A2" w:rsidRDefault="008355A1" w:rsidP="008355A1">
      <w:pPr>
        <w:pStyle w:val="ListParagraph"/>
        <w:jc w:val="both"/>
        <w:rPr>
          <w:sz w:val="28"/>
          <w:szCs w:val="28"/>
        </w:rPr>
      </w:pPr>
      <w:r w:rsidRPr="008417A2">
        <w:rPr>
          <w:sz w:val="28"/>
          <w:szCs w:val="28"/>
        </w:rPr>
        <w:t>Any questions contact:</w:t>
      </w:r>
    </w:p>
    <w:p w14:paraId="3B71C259" w14:textId="7791CB1F" w:rsidR="00DA5BDE" w:rsidRPr="008417A2" w:rsidRDefault="008355A1" w:rsidP="008355A1">
      <w:pPr>
        <w:pStyle w:val="ListParagraph"/>
        <w:jc w:val="both"/>
        <w:rPr>
          <w:sz w:val="28"/>
          <w:szCs w:val="28"/>
        </w:rPr>
      </w:pPr>
      <w:r w:rsidRPr="008417A2">
        <w:rPr>
          <w:sz w:val="28"/>
          <w:szCs w:val="28"/>
        </w:rPr>
        <w:t>Bruce Leckey</w:t>
      </w:r>
      <w:r w:rsidR="002F0401">
        <w:rPr>
          <w:sz w:val="28"/>
          <w:szCs w:val="28"/>
        </w:rPr>
        <w:t xml:space="preserve">   </w:t>
      </w:r>
      <w:r w:rsidRPr="008417A2">
        <w:rPr>
          <w:sz w:val="28"/>
          <w:szCs w:val="28"/>
        </w:rPr>
        <w:t>704-219-8199</w:t>
      </w:r>
      <w:r w:rsidR="00DA5BDE">
        <w:rPr>
          <w:sz w:val="28"/>
          <w:szCs w:val="28"/>
        </w:rPr>
        <w:t xml:space="preserve"> or </w:t>
      </w:r>
      <w:r w:rsidR="00DA5BDE" w:rsidRPr="00327C38">
        <w:rPr>
          <w:sz w:val="28"/>
          <w:szCs w:val="28"/>
          <w:u w:val="single"/>
        </w:rPr>
        <w:t>bleckey2@gmail.com</w:t>
      </w:r>
    </w:p>
    <w:sectPr w:rsidR="00DA5BDE" w:rsidRPr="00841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80F89"/>
    <w:multiLevelType w:val="hybridMultilevel"/>
    <w:tmpl w:val="5420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A1"/>
    <w:rsid w:val="00127B31"/>
    <w:rsid w:val="001A20B7"/>
    <w:rsid w:val="001D3B37"/>
    <w:rsid w:val="002F0401"/>
    <w:rsid w:val="00327C38"/>
    <w:rsid w:val="00340287"/>
    <w:rsid w:val="003A1F17"/>
    <w:rsid w:val="004943D9"/>
    <w:rsid w:val="00511CD8"/>
    <w:rsid w:val="00664770"/>
    <w:rsid w:val="00822285"/>
    <w:rsid w:val="008355A1"/>
    <w:rsid w:val="008417A2"/>
    <w:rsid w:val="00907C61"/>
    <w:rsid w:val="0093741B"/>
    <w:rsid w:val="009A1420"/>
    <w:rsid w:val="00AD0DE9"/>
    <w:rsid w:val="00BE16AD"/>
    <w:rsid w:val="00CC50D2"/>
    <w:rsid w:val="00DA5BDE"/>
    <w:rsid w:val="00E719B3"/>
    <w:rsid w:val="00E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76BC"/>
  <w15:chartTrackingRefBased/>
  <w15:docId w15:val="{5D6F56C6-A791-48F4-8187-0CDB5FC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ckey2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F0246DE5C14C93D1DA668FBF1949" ma:contentTypeVersion="18" ma:contentTypeDescription="Create a new document." ma:contentTypeScope="" ma:versionID="a845a672b72731bc1e868284556d1558">
  <xsd:schema xmlns:xsd="http://www.w3.org/2001/XMLSchema" xmlns:xs="http://www.w3.org/2001/XMLSchema" xmlns:p="http://schemas.microsoft.com/office/2006/metadata/properties" xmlns:ns3="259e0b2e-93ef-4f81-938c-a27c75667041" xmlns:ns4="6519fc64-b498-4dc8-a842-8e104640ee55" targetNamespace="http://schemas.microsoft.com/office/2006/metadata/properties" ma:root="true" ma:fieldsID="b27d2f1562d536927f976fc8d5be4196" ns3:_="" ns4:_="">
    <xsd:import namespace="259e0b2e-93ef-4f81-938c-a27c75667041"/>
    <xsd:import namespace="6519fc64-b498-4dc8-a842-8e104640e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0b2e-93ef-4f81-938c-a27c7566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fc64-b498-4dc8-a842-8e104640ee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e0b2e-93ef-4f81-938c-a27c75667041" xsi:nil="true"/>
  </documentManagement>
</p:properties>
</file>

<file path=customXml/itemProps1.xml><?xml version="1.0" encoding="utf-8"?>
<ds:datastoreItem xmlns:ds="http://schemas.openxmlformats.org/officeDocument/2006/customXml" ds:itemID="{C9C2B867-CDED-41B4-99D8-84FBBDCF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e0b2e-93ef-4f81-938c-a27c75667041"/>
    <ds:schemaRef ds:uri="6519fc64-b498-4dc8-a842-8e104640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1AF9B-02EE-48A1-9D09-136F7448B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EF88-CE44-4308-86CE-0FEB3BDF2B27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259e0b2e-93ef-4f81-938c-a27c75667041"/>
    <ds:schemaRef ds:uri="6519fc64-b498-4dc8-a842-8e104640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Leckey</dc:creator>
  <cp:keywords/>
  <dc:description/>
  <cp:lastModifiedBy>Ashley Cole</cp:lastModifiedBy>
  <cp:revision>2</cp:revision>
  <cp:lastPrinted>2024-10-30T01:06:00Z</cp:lastPrinted>
  <dcterms:created xsi:type="dcterms:W3CDTF">2024-11-12T14:14:00Z</dcterms:created>
  <dcterms:modified xsi:type="dcterms:W3CDTF">2024-11-12T14:14:00Z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0x0101001264F0246DE5C14C93D1DA668FBF1949</vt:lpwstr>
  </property>
</Properties>
</file>